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7EDD87E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5968D1">
        <w:rPr>
          <w:bCs/>
          <w:noProof w:val="0"/>
          <w:sz w:val="24"/>
          <w:szCs w:val="24"/>
        </w:rPr>
        <w:t>08686</w:t>
      </w:r>
    </w:p>
    <w:p w14:paraId="231362B2" w14:textId="58FD3C36" w:rsidR="00CD4C7B" w:rsidRPr="00B266B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1C8377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04DEE">
        <w:rPr>
          <w:rFonts w:cs="Arial"/>
          <w:b/>
          <w:bCs/>
          <w:sz w:val="24"/>
          <w:lang w:eastAsia="ja-JP"/>
        </w:rPr>
        <w:t>10.3.3.3</w:t>
      </w:r>
    </w:p>
    <w:p w14:paraId="6A1BC0C1" w14:textId="13B2A0A0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83564A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354C93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735A4">
        <w:rPr>
          <w:rFonts w:ascii="Arial" w:hAnsi="Arial" w:cs="Arial"/>
          <w:b/>
          <w:bCs/>
          <w:sz w:val="24"/>
        </w:rPr>
        <w:t xml:space="preserve">SDU </w:t>
      </w:r>
      <w:r w:rsidR="005968D1">
        <w:rPr>
          <w:rFonts w:ascii="Arial" w:hAnsi="Arial" w:cs="Arial"/>
          <w:b/>
          <w:bCs/>
          <w:sz w:val="24"/>
        </w:rPr>
        <w:t>delivery</w:t>
      </w:r>
      <w:r w:rsidR="00D735A4">
        <w:rPr>
          <w:rFonts w:ascii="Arial" w:hAnsi="Arial" w:cs="Arial"/>
          <w:b/>
          <w:bCs/>
          <w:sz w:val="24"/>
        </w:rPr>
        <w:t xml:space="preserve"> at PDCP re-establishment for UM bearers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739C835" w14:textId="6484DF0C" w:rsidR="00864CD6" w:rsidRDefault="00864CD6" w:rsidP="00CD4C7B">
      <w:r>
        <w:t xml:space="preserve">In this contribution, we propose that upon PDCP re-establishment, like at PDCP-entity release, for UM DRBs the receiving PDCP entity shall deliver </w:t>
      </w:r>
      <w:r w:rsidR="00480154">
        <w:t xml:space="preserve">previously </w:t>
      </w:r>
      <w:r>
        <w:t>received and stored SDUs to upper layers.</w:t>
      </w:r>
    </w:p>
    <w:p w14:paraId="127ACA6D" w14:textId="5743AC4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864CD6">
        <w:t>Discussion</w:t>
      </w:r>
    </w:p>
    <w:p w14:paraId="3DB58963" w14:textId="23F83E6F" w:rsidR="00864CD6" w:rsidRDefault="00864CD6" w:rsidP="00CD4C7B">
      <w:r>
        <w:t xml:space="preserve">In the most recently endorsed draft TS 38.323, </w:t>
      </w:r>
      <w:r w:rsidR="00480154">
        <w:t>for UM DRBs the PDCP COUNT is reset, along with all related state variables, at</w:t>
      </w:r>
      <w:r>
        <w:t xml:space="preserve"> PDCP re-establishment</w:t>
      </w:r>
      <w:r w:rsidR="00480154">
        <w:t>. When this is done, it is no longer meaningful to keep received SDUs stored for reordering, so such SDUs should be delivered to upper layers.</w:t>
      </w:r>
    </w:p>
    <w:p w14:paraId="057FE2EC" w14:textId="11151BC3" w:rsidR="00480154" w:rsidRDefault="00480154" w:rsidP="00480154">
      <w:pPr>
        <w:ind w:left="1420" w:hanging="1132"/>
      </w:pPr>
      <w:r w:rsidRPr="00480154">
        <w:rPr>
          <w:b/>
        </w:rPr>
        <w:t>Proposal 1</w:t>
      </w:r>
      <w:r>
        <w:t>:</w:t>
      </w:r>
      <w:r>
        <w:tab/>
        <w:t>Upon PDCP re-establishment, for UM DRBs the receiving PDCP entity shall deliver to upper layers any stored SDUs previously received (like also done at PDCP-entity release).</w:t>
      </w:r>
    </w:p>
    <w:p w14:paraId="05C54710" w14:textId="71BDC48C" w:rsidR="00480154" w:rsidRDefault="00480154" w:rsidP="00480154">
      <w:pPr>
        <w:ind w:left="1420" w:hanging="1132"/>
      </w:pPr>
      <w:r w:rsidRPr="00480154">
        <w:rPr>
          <w:b/>
        </w:rPr>
        <w:t>Proposal 2</w:t>
      </w:r>
      <w:r>
        <w:t>:</w:t>
      </w:r>
      <w:r>
        <w:tab/>
        <w:t>Agree the text proposal in the Annex to implement Proposal 1.</w:t>
      </w:r>
    </w:p>
    <w:p w14:paraId="182A2B2B" w14:textId="77777777" w:rsidR="005968D1" w:rsidRPr="00480154" w:rsidRDefault="005968D1" w:rsidP="00480154">
      <w:pPr>
        <w:ind w:left="1420" w:hanging="1132"/>
        <w:rPr>
          <w:lang w:val="en-US"/>
        </w:rPr>
      </w:pPr>
    </w:p>
    <w:p w14:paraId="43A12B72" w14:textId="313E8BD7" w:rsidR="00CD4C7B" w:rsidRPr="006E13D1" w:rsidRDefault="00480154" w:rsidP="00CD4C7B">
      <w:pPr>
        <w:pStyle w:val="Heading1"/>
      </w:pPr>
      <w:r>
        <w:t>Annex: Text proposal</w:t>
      </w:r>
    </w:p>
    <w:p w14:paraId="6CC9358E" w14:textId="77777777" w:rsidR="00480154" w:rsidRPr="00D5063C" w:rsidRDefault="00480154" w:rsidP="00480154">
      <w:pPr>
        <w:pStyle w:val="Heading3"/>
        <w:rPr>
          <w:lang w:eastAsia="ko-KR"/>
        </w:rPr>
      </w:pPr>
      <w:bookmarkStart w:id="2" w:name="_Toc477873860"/>
      <w:bookmarkStart w:id="3" w:name="_Toc478029696"/>
      <w:bookmarkStart w:id="4" w:name="_Toc486851286"/>
      <w:r w:rsidRPr="00D5063C">
        <w:rPr>
          <w:rFonts w:hint="eastAsia"/>
          <w:lang w:eastAsia="ko-KR"/>
        </w:rPr>
        <w:t>5.1.2</w:t>
      </w:r>
      <w:r w:rsidRPr="00D5063C">
        <w:rPr>
          <w:lang w:eastAsia="ko-KR"/>
        </w:rPr>
        <w:tab/>
        <w:t>PDCP entity re-establishment</w:t>
      </w:r>
      <w:bookmarkEnd w:id="2"/>
      <w:bookmarkEnd w:id="3"/>
      <w:bookmarkEnd w:id="4"/>
    </w:p>
    <w:p w14:paraId="7E188710" w14:textId="77777777" w:rsidR="00480154" w:rsidRPr="006A1828" w:rsidRDefault="00480154" w:rsidP="00480154">
      <w:pPr>
        <w:rPr>
          <w:lang w:eastAsia="ko-KR"/>
        </w:rPr>
      </w:pPr>
      <w:r>
        <w:t>When upper layers request a PDCP entity re-establishment</w:t>
      </w:r>
      <w:r w:rsidRPr="00AE2C7C">
        <w:rPr>
          <w:rFonts w:hint="eastAsia"/>
          <w:lang w:eastAsia="ko-KR"/>
        </w:rPr>
        <w:t xml:space="preserve">, </w:t>
      </w:r>
      <w:r w:rsidRPr="00AE2C7C">
        <w:rPr>
          <w:lang w:eastAsia="ko-KR"/>
        </w:rPr>
        <w:t xml:space="preserve">the UE </w:t>
      </w:r>
      <w:r w:rsidRPr="00AE2C7C">
        <w:rPr>
          <w:rFonts w:hint="eastAsia"/>
          <w:lang w:eastAsia="ko-KR"/>
        </w:rPr>
        <w:t xml:space="preserve">shall </w:t>
      </w:r>
      <w:r w:rsidRPr="00AE2C7C">
        <w:rPr>
          <w:lang w:eastAsia="ko-KR"/>
        </w:rPr>
        <w:t>additionally perform once the procedures described in this section.</w:t>
      </w:r>
      <w:r>
        <w:rPr>
          <w:lang w:eastAsia="ko-KR"/>
        </w:rPr>
        <w:t xml:space="preserve"> </w:t>
      </w:r>
      <w:r w:rsidRPr="00AE2C7C">
        <w:rPr>
          <w:rFonts w:hint="eastAsia"/>
          <w:lang w:eastAsia="ko-KR"/>
        </w:rPr>
        <w:t xml:space="preserve">After performing the procedures in this section, the UE shall follow the procedures in </w:t>
      </w:r>
      <w:r>
        <w:rPr>
          <w:lang w:eastAsia="ko-KR"/>
        </w:rPr>
        <w:t>subclause</w:t>
      </w:r>
      <w:r w:rsidRPr="00AE2C7C">
        <w:rPr>
          <w:rFonts w:hint="eastAsia"/>
          <w:lang w:eastAsia="ko-KR"/>
        </w:rPr>
        <w:t xml:space="preserve"> 5.</w:t>
      </w:r>
      <w:r>
        <w:rPr>
          <w:lang w:eastAsia="ko-KR"/>
        </w:rPr>
        <w:t>2</w:t>
      </w:r>
      <w:r w:rsidRPr="00AE2C7C">
        <w:rPr>
          <w:rFonts w:hint="eastAsia"/>
          <w:lang w:eastAsia="ko-KR"/>
        </w:rPr>
        <w:t>.</w:t>
      </w:r>
    </w:p>
    <w:p w14:paraId="0E026208" w14:textId="77777777" w:rsidR="00480154" w:rsidRPr="009B3784" w:rsidRDefault="00480154" w:rsidP="00480154">
      <w:pPr>
        <w:rPr>
          <w:lang w:eastAsia="ko-KR"/>
        </w:rPr>
      </w:pPr>
      <w:r>
        <w:t>When upper layers request a PDCP entity re-establishment</w:t>
      </w:r>
      <w:r w:rsidRPr="009B3784">
        <w:t xml:space="preserve">, </w:t>
      </w:r>
      <w:r w:rsidRPr="009B3784">
        <w:rPr>
          <w:rFonts w:hint="eastAsia"/>
          <w:lang w:eastAsia="ko-KR"/>
        </w:rPr>
        <w:t xml:space="preserve">the </w:t>
      </w:r>
      <w:r>
        <w:t>transmitting PDCP entity</w:t>
      </w:r>
      <w:r w:rsidRPr="009B3784">
        <w:t xml:space="preserve"> shall</w:t>
      </w:r>
      <w:r w:rsidRPr="009B3784">
        <w:rPr>
          <w:rFonts w:hint="eastAsia"/>
          <w:lang w:eastAsia="ko-KR"/>
        </w:rPr>
        <w:t>:</w:t>
      </w:r>
    </w:p>
    <w:p w14:paraId="0C779212" w14:textId="77777777" w:rsidR="00480154" w:rsidRDefault="00480154" w:rsidP="00480154">
      <w:pPr>
        <w:pStyle w:val="B1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</w:r>
      <w:r>
        <w:t>for UM DRBs,</w:t>
      </w:r>
      <w:r w:rsidRPr="009B3784">
        <w:rPr>
          <w:rFonts w:hint="eastAsia"/>
          <w:lang w:eastAsia="ko-KR"/>
        </w:rPr>
        <w:t xml:space="preserve"> reset the header compression protocol for uplink </w:t>
      </w:r>
      <w:r w:rsidRPr="00226D70">
        <w:rPr>
          <w:lang w:eastAsia="ko-KR"/>
        </w:rPr>
        <w:t>and start with an IR state in U-mode [</w:t>
      </w:r>
      <w:r>
        <w:rPr>
          <w:lang w:eastAsia="ko-KR"/>
        </w:rPr>
        <w:t>8</w:t>
      </w:r>
      <w:r w:rsidRPr="00226D70">
        <w:rPr>
          <w:lang w:eastAsia="ko-KR"/>
        </w:rPr>
        <w:t xml:space="preserve">] </w:t>
      </w:r>
      <w:r>
        <w:rPr>
          <w:lang w:eastAsia="ko-KR"/>
        </w:rPr>
        <w:t>[9</w:t>
      </w:r>
      <w:r w:rsidRPr="00226D70">
        <w:rPr>
          <w:lang w:eastAsia="ko-KR"/>
        </w:rPr>
        <w:t>]</w:t>
      </w:r>
      <w:r w:rsidRPr="00C52F23">
        <w:rPr>
          <w:lang w:eastAsia="ko-KR"/>
        </w:rPr>
        <w:t xml:space="preserve"> if </w:t>
      </w:r>
      <w:r w:rsidRPr="001F4B02">
        <w:rPr>
          <w:i/>
          <w:lang w:eastAsia="ko-KR"/>
        </w:rPr>
        <w:t>drb-ContinueROHC</w:t>
      </w:r>
      <w:r w:rsidRPr="00C52F23">
        <w:rPr>
          <w:lang w:eastAsia="ko-KR"/>
        </w:rPr>
        <w:t xml:space="preserve"> is </w:t>
      </w:r>
      <w:r>
        <w:rPr>
          <w:lang w:eastAsia="ko-KR"/>
        </w:rPr>
        <w:t xml:space="preserve">not </w:t>
      </w:r>
      <w:r w:rsidRPr="00C52F23">
        <w:rPr>
          <w:lang w:eastAsia="ko-KR"/>
        </w:rPr>
        <w:t>configured [3]</w:t>
      </w:r>
      <w:r w:rsidRPr="009B3784">
        <w:rPr>
          <w:rFonts w:hint="eastAsia"/>
          <w:lang w:eastAsia="ko-KR"/>
        </w:rPr>
        <w:t>;</w:t>
      </w:r>
    </w:p>
    <w:p w14:paraId="622B62C0" w14:textId="77777777" w:rsidR="00480154" w:rsidRDefault="00480154" w:rsidP="0048015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for UM DRBs and SRBs, </w:t>
      </w:r>
      <w:r w:rsidRPr="00C52F23">
        <w:rPr>
          <w:lang w:eastAsia="ko-KR"/>
        </w:rPr>
        <w:t xml:space="preserve">set </w:t>
      </w:r>
      <w:r>
        <w:rPr>
          <w:lang w:eastAsia="ko-KR"/>
        </w:rPr>
        <w:t>TX_NEXT</w:t>
      </w:r>
      <w:r w:rsidRPr="00C52F23">
        <w:rPr>
          <w:lang w:eastAsia="ko-KR"/>
        </w:rPr>
        <w:t xml:space="preserve"> to </w:t>
      </w:r>
      <w:r>
        <w:rPr>
          <w:rFonts w:hint="eastAsia"/>
          <w:lang w:eastAsia="ko-KR"/>
        </w:rPr>
        <w:t>t</w:t>
      </w:r>
      <w:r>
        <w:rPr>
          <w:lang w:eastAsia="ko-KR"/>
        </w:rPr>
        <w:t>he initial value</w:t>
      </w:r>
      <w:r w:rsidRPr="00C52F23">
        <w:rPr>
          <w:lang w:eastAsia="ko-KR"/>
        </w:rPr>
        <w:t>;</w:t>
      </w:r>
    </w:p>
    <w:p w14:paraId="35785204" w14:textId="77777777" w:rsidR="00480154" w:rsidRPr="009B023F" w:rsidRDefault="00480154" w:rsidP="0048015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for SRBs, </w:t>
      </w:r>
      <w:r>
        <w:rPr>
          <w:rFonts w:hint="eastAsia"/>
          <w:lang w:eastAsia="ko-KR"/>
        </w:rPr>
        <w:t xml:space="preserve">discard </w:t>
      </w:r>
      <w:r>
        <w:rPr>
          <w:lang w:eastAsia="ko-KR"/>
        </w:rPr>
        <w:t>all stored PDCP SDUs and PDCP PDUs</w:t>
      </w:r>
      <w:r>
        <w:rPr>
          <w:rFonts w:hint="eastAsia"/>
          <w:lang w:eastAsia="ko-KR"/>
        </w:rPr>
        <w:t>;</w:t>
      </w:r>
    </w:p>
    <w:p w14:paraId="63EF3D5D" w14:textId="77777777" w:rsidR="00480154" w:rsidRDefault="00480154" w:rsidP="00480154">
      <w:pPr>
        <w:pStyle w:val="B1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  <w:t>apply</w:t>
      </w:r>
      <w:r w:rsidRPr="009B3784">
        <w:t xml:space="preserve"> the ciphering algorithm and key provided by upper layers during the </w:t>
      </w:r>
      <w:r>
        <w:t xml:space="preserve">PDCP entity </w:t>
      </w:r>
      <w:r w:rsidRPr="002A40B5">
        <w:t>re-establishment</w:t>
      </w:r>
      <w:r w:rsidRPr="009B3784">
        <w:t xml:space="preserve"> procedure</w:t>
      </w:r>
      <w:r w:rsidRPr="009B3784">
        <w:rPr>
          <w:rFonts w:hint="eastAsia"/>
          <w:lang w:eastAsia="ko-KR"/>
        </w:rPr>
        <w:t>;</w:t>
      </w:r>
    </w:p>
    <w:p w14:paraId="6C1217C9" w14:textId="77777777" w:rsidR="00480154" w:rsidRPr="00861149" w:rsidRDefault="00480154" w:rsidP="00480154">
      <w:pPr>
        <w:pStyle w:val="B1"/>
        <w:rPr>
          <w:lang w:eastAsia="ko-KR"/>
        </w:rPr>
      </w:pPr>
      <w:r>
        <w:t>-</w:t>
      </w:r>
      <w:r>
        <w:tab/>
      </w:r>
      <w:r w:rsidRPr="007C7510">
        <w:rPr>
          <w:rFonts w:hint="eastAsia"/>
          <w:lang w:eastAsia="ko-KR"/>
        </w:rPr>
        <w:t>apply</w:t>
      </w:r>
      <w:r w:rsidRPr="007C7510">
        <w:t xml:space="preserve"> the </w:t>
      </w:r>
      <w:r>
        <w:t xml:space="preserve">integrity protection </w:t>
      </w:r>
      <w:r w:rsidRPr="007C7510">
        <w:t xml:space="preserve">algorithm and key provided by upper layers during the </w:t>
      </w:r>
      <w:r>
        <w:t>PDCP entity re-establishment</w:t>
      </w:r>
      <w:r w:rsidRPr="007C7510">
        <w:t xml:space="preserve"> procedure</w:t>
      </w:r>
      <w:r>
        <w:t>;</w:t>
      </w:r>
    </w:p>
    <w:p w14:paraId="0D2775A8" w14:textId="77777777" w:rsidR="00480154" w:rsidRPr="009B3784" w:rsidRDefault="00480154" w:rsidP="00480154">
      <w:pPr>
        <w:pStyle w:val="B1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</w:r>
      <w:r>
        <w:rPr>
          <w:lang w:eastAsia="ko-KR"/>
        </w:rPr>
        <w:t xml:space="preserve">for UM DRBs, </w:t>
      </w:r>
      <w:r w:rsidRPr="009B3784">
        <w:rPr>
          <w:rFonts w:hint="eastAsia"/>
          <w:lang w:eastAsia="ko-KR"/>
        </w:rPr>
        <w:t xml:space="preserve">for </w:t>
      </w:r>
      <w:r w:rsidRPr="009B3784">
        <w:t xml:space="preserve">each PDCP SDU already associated with a PDCP </w:t>
      </w:r>
      <w:r w:rsidRPr="009B3784">
        <w:rPr>
          <w:rFonts w:hint="eastAsia"/>
          <w:lang w:eastAsia="ko-KR"/>
        </w:rPr>
        <w:t>SN</w:t>
      </w:r>
      <w:r w:rsidRPr="009B3784">
        <w:t xml:space="preserve"> but for which a corresponding PDU has not previously been submitted to lower layers</w:t>
      </w:r>
      <w:r w:rsidRPr="009B3784">
        <w:rPr>
          <w:rFonts w:hint="eastAsia"/>
          <w:lang w:eastAsia="ko-KR"/>
        </w:rPr>
        <w:t>:</w:t>
      </w:r>
    </w:p>
    <w:p w14:paraId="3DD9566B" w14:textId="77777777" w:rsidR="00480154" w:rsidRPr="009B3784" w:rsidRDefault="00480154" w:rsidP="00480154">
      <w:pPr>
        <w:pStyle w:val="B2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  <w:t>consider the PDCP SDUs as received from upper layer;</w:t>
      </w:r>
    </w:p>
    <w:p w14:paraId="55D51D0A" w14:textId="77777777" w:rsidR="00480154" w:rsidRPr="009B023F" w:rsidRDefault="00480154" w:rsidP="00480154">
      <w:pPr>
        <w:pStyle w:val="B2"/>
        <w:rPr>
          <w:lang w:eastAsia="ko-KR"/>
        </w:rPr>
      </w:pPr>
      <w:r w:rsidRPr="009B3784">
        <w:rPr>
          <w:rFonts w:hint="eastAsia"/>
          <w:lang w:eastAsia="ko-KR"/>
        </w:rPr>
        <w:lastRenderedPageBreak/>
        <w:t>-</w:t>
      </w:r>
      <w:r w:rsidRPr="009B3784">
        <w:rPr>
          <w:rFonts w:hint="eastAsia"/>
          <w:lang w:eastAsia="ko-KR"/>
        </w:rPr>
        <w:tab/>
      </w:r>
      <w:r w:rsidRPr="009B3784">
        <w:rPr>
          <w:rFonts w:hint="eastAsia"/>
        </w:rPr>
        <w:t>perform transmission</w:t>
      </w:r>
      <w:r w:rsidRPr="009B3784">
        <w:rPr>
          <w:rFonts w:hint="eastAsia"/>
          <w:lang w:eastAsia="ko-KR"/>
        </w:rPr>
        <w:t xml:space="preserve"> of the PDCP SDUs </w:t>
      </w:r>
      <w:r w:rsidRPr="009B3784">
        <w:t xml:space="preserve">in ascending order of the COUNT value associated to the </w:t>
      </w:r>
      <w:r w:rsidRPr="009B3784">
        <w:rPr>
          <w:rFonts w:hint="eastAsia"/>
          <w:lang w:eastAsia="ko-KR"/>
        </w:rPr>
        <w:t xml:space="preserve">PDCP </w:t>
      </w:r>
      <w:r w:rsidRPr="009B3784">
        <w:t xml:space="preserve">SDU prior to the </w:t>
      </w:r>
      <w:r>
        <w:t>PDCP re-establishment</w:t>
      </w:r>
      <w:r w:rsidRPr="009B3784">
        <w:t xml:space="preserve"> </w:t>
      </w:r>
      <w:r w:rsidRPr="009B3784">
        <w:rPr>
          <w:rFonts w:hint="eastAsia"/>
        </w:rPr>
        <w:t xml:space="preserve">without </w:t>
      </w:r>
      <w:r w:rsidRPr="009B3784">
        <w:rPr>
          <w:rFonts w:hint="eastAsia"/>
          <w:lang w:eastAsia="ko-KR"/>
        </w:rPr>
        <w:t>re</w:t>
      </w:r>
      <w:r w:rsidRPr="009B3784">
        <w:rPr>
          <w:rFonts w:hint="eastAsia"/>
        </w:rPr>
        <w:t xml:space="preserve">starting </w:t>
      </w:r>
      <w:r w:rsidRPr="009B3784">
        <w:t xml:space="preserve">the </w:t>
      </w:r>
      <w:r w:rsidRPr="008B78A3">
        <w:rPr>
          <w:i/>
        </w:rPr>
        <w:t>discardTimer</w:t>
      </w:r>
      <w:r w:rsidRPr="009B3784">
        <w:rPr>
          <w:rFonts w:hint="eastAsia"/>
          <w:lang w:eastAsia="ko-KR"/>
        </w:rPr>
        <w:t>.</w:t>
      </w:r>
    </w:p>
    <w:p w14:paraId="6BC7DE20" w14:textId="77777777" w:rsidR="00480154" w:rsidRPr="009B3784" w:rsidRDefault="00480154" w:rsidP="00480154">
      <w:pPr>
        <w:pStyle w:val="B1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</w:r>
      <w:r>
        <w:rPr>
          <w:lang w:eastAsia="ko-KR"/>
        </w:rPr>
        <w:t xml:space="preserve">for AM DRBs, </w:t>
      </w:r>
      <w:r w:rsidRPr="009B3784">
        <w:rPr>
          <w:rFonts w:hint="eastAsia"/>
          <w:lang w:eastAsia="ko-KR"/>
        </w:rPr>
        <w:t xml:space="preserve">from the first PDCP SDU </w:t>
      </w:r>
      <w:r w:rsidRPr="009B3784">
        <w:rPr>
          <w:lang w:eastAsia="ko-KR"/>
        </w:rPr>
        <w:t xml:space="preserve">for which the successful delivery of the corresponding PDCP </w:t>
      </w:r>
      <w:r>
        <w:rPr>
          <w:lang w:eastAsia="ko-KR"/>
        </w:rPr>
        <w:t xml:space="preserve">Data </w:t>
      </w:r>
      <w:r w:rsidRPr="009B3784">
        <w:rPr>
          <w:lang w:eastAsia="ko-KR"/>
        </w:rPr>
        <w:t>PDU has not been confirmed by lower layers</w:t>
      </w:r>
      <w:r w:rsidRPr="009B3784">
        <w:rPr>
          <w:rFonts w:hint="eastAsia"/>
          <w:lang w:eastAsia="ko-KR"/>
        </w:rPr>
        <w:t>,</w:t>
      </w:r>
      <w:r w:rsidRPr="009B3784">
        <w:t xml:space="preserve"> </w:t>
      </w:r>
      <w:r w:rsidRPr="009B3784">
        <w:rPr>
          <w:rFonts w:hint="eastAsia"/>
        </w:rPr>
        <w:t xml:space="preserve">perform </w:t>
      </w:r>
      <w:r w:rsidRPr="009B3784">
        <w:rPr>
          <w:rFonts w:hint="eastAsia"/>
          <w:lang w:eastAsia="ko-KR"/>
        </w:rPr>
        <w:t xml:space="preserve">retransmission or </w:t>
      </w:r>
      <w:r w:rsidRPr="009B3784">
        <w:rPr>
          <w:rFonts w:hint="eastAsia"/>
        </w:rPr>
        <w:t>transmission</w:t>
      </w:r>
      <w:r w:rsidRPr="009B3784">
        <w:rPr>
          <w:rFonts w:hint="eastAsia"/>
          <w:lang w:eastAsia="ko-KR"/>
        </w:rPr>
        <w:t xml:space="preserve"> of all the PDCP SDUs already associated with PDCP SNs </w:t>
      </w:r>
      <w:r w:rsidRPr="009B3784">
        <w:t>in ascending order of the COUNT value</w:t>
      </w:r>
      <w:r w:rsidRPr="009B3784">
        <w:rPr>
          <w:rFonts w:hint="eastAsia"/>
          <w:lang w:eastAsia="ko-KR"/>
        </w:rPr>
        <w:t xml:space="preserve">s </w:t>
      </w:r>
      <w:r w:rsidRPr="009B3784">
        <w:t xml:space="preserve">associated to the </w:t>
      </w:r>
      <w:r w:rsidRPr="009B3784">
        <w:rPr>
          <w:rFonts w:hint="eastAsia"/>
          <w:lang w:eastAsia="ko-KR"/>
        </w:rPr>
        <w:t xml:space="preserve">PDCP </w:t>
      </w:r>
      <w:r w:rsidRPr="009B3784">
        <w:t xml:space="preserve">SDU prior to the </w:t>
      </w:r>
      <w:r>
        <w:t>PDCP entity re-establishment</w:t>
      </w:r>
      <w:r w:rsidRPr="009B3784">
        <w:t xml:space="preserve"> </w:t>
      </w:r>
      <w:r w:rsidRPr="009B3784">
        <w:rPr>
          <w:rFonts w:hint="eastAsia"/>
          <w:lang w:eastAsia="ko-KR"/>
        </w:rPr>
        <w:t xml:space="preserve">as specified below: </w:t>
      </w:r>
    </w:p>
    <w:p w14:paraId="6DA15521" w14:textId="77777777" w:rsidR="00480154" w:rsidRDefault="00480154" w:rsidP="00480154">
      <w:pPr>
        <w:pStyle w:val="B2"/>
        <w:rPr>
          <w:lang w:eastAsia="ko-KR"/>
        </w:rPr>
      </w:pPr>
      <w:r w:rsidRPr="009B3784">
        <w:rPr>
          <w:lang w:eastAsia="ko-KR"/>
        </w:rPr>
        <w:t>-</w:t>
      </w:r>
      <w:r w:rsidRPr="009B3784">
        <w:rPr>
          <w:lang w:eastAsia="ko-KR"/>
        </w:rPr>
        <w:tab/>
        <w:t xml:space="preserve">perform header compression of the </w:t>
      </w:r>
      <w:r w:rsidRPr="009B3784">
        <w:rPr>
          <w:rFonts w:hint="eastAsia"/>
          <w:lang w:eastAsia="ko-KR"/>
        </w:rPr>
        <w:t xml:space="preserve">PDCP </w:t>
      </w:r>
      <w:r w:rsidRPr="009B3784">
        <w:rPr>
          <w:lang w:eastAsia="ko-KR"/>
        </w:rPr>
        <w:t>SDU</w:t>
      </w:r>
      <w:r w:rsidRPr="009B3784">
        <w:rPr>
          <w:rFonts w:hint="eastAsia"/>
          <w:lang w:eastAsia="ko-KR"/>
        </w:rPr>
        <w:t xml:space="preserve"> as specified in the subclause 5.</w:t>
      </w:r>
      <w:r>
        <w:rPr>
          <w:lang w:eastAsia="ko-KR"/>
        </w:rPr>
        <w:t>7</w:t>
      </w:r>
      <w:r w:rsidRPr="009B3784">
        <w:rPr>
          <w:rFonts w:hint="eastAsia"/>
          <w:lang w:eastAsia="ko-KR"/>
        </w:rPr>
        <w:t>.4</w:t>
      </w:r>
      <w:r w:rsidRPr="009B3784">
        <w:rPr>
          <w:lang w:eastAsia="ko-KR"/>
        </w:rPr>
        <w:t>;</w:t>
      </w:r>
    </w:p>
    <w:p w14:paraId="614BB538" w14:textId="77777777" w:rsidR="00480154" w:rsidRPr="009B3784" w:rsidRDefault="00480154" w:rsidP="00480154">
      <w:pPr>
        <w:pStyle w:val="B2"/>
        <w:rPr>
          <w:lang w:eastAsia="ko-KR"/>
        </w:rPr>
      </w:pPr>
      <w:r w:rsidRPr="009B3784">
        <w:rPr>
          <w:lang w:eastAsia="ko-KR"/>
        </w:rPr>
        <w:t>-</w:t>
      </w:r>
      <w:r w:rsidRPr="009B3784">
        <w:rPr>
          <w:lang w:eastAsia="ko-KR"/>
        </w:rPr>
        <w:tab/>
        <w:t xml:space="preserve">perform ciphering </w:t>
      </w:r>
      <w:r w:rsidRPr="009B3784">
        <w:rPr>
          <w:rFonts w:hint="eastAsia"/>
          <w:lang w:eastAsia="ko-KR"/>
        </w:rPr>
        <w:t xml:space="preserve">of the PDCP SDU </w:t>
      </w:r>
      <w:r w:rsidRPr="009B3784">
        <w:rPr>
          <w:lang w:eastAsia="ko-KR"/>
        </w:rPr>
        <w:t xml:space="preserve">using the COUNT </w:t>
      </w:r>
      <w:r w:rsidRPr="009B3784">
        <w:rPr>
          <w:rFonts w:hint="eastAsia"/>
          <w:lang w:eastAsia="ko-KR"/>
        </w:rPr>
        <w:t>value associated with this PDCP SDU as specified in the subclause 5.</w:t>
      </w:r>
      <w:r>
        <w:rPr>
          <w:lang w:eastAsia="ko-KR"/>
        </w:rPr>
        <w:t>8</w:t>
      </w:r>
      <w:r w:rsidRPr="009B3784">
        <w:rPr>
          <w:lang w:eastAsia="ko-KR"/>
        </w:rPr>
        <w:t>;</w:t>
      </w:r>
    </w:p>
    <w:p w14:paraId="30740447" w14:textId="77777777" w:rsidR="00480154" w:rsidRPr="009B3784" w:rsidRDefault="00480154" w:rsidP="00480154">
      <w:pPr>
        <w:pStyle w:val="B2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  <w:t>submit the resulting PDCP Data PDU to lower layer.</w:t>
      </w:r>
    </w:p>
    <w:p w14:paraId="6DD4F6F3" w14:textId="77777777" w:rsidR="00480154" w:rsidRPr="005964F2" w:rsidRDefault="00480154" w:rsidP="00480154">
      <w:r>
        <w:t>When upper layers request a PDCP entity re-establishment</w:t>
      </w:r>
      <w:r w:rsidRPr="005964F2">
        <w:t xml:space="preserve">, the </w:t>
      </w:r>
      <w:r>
        <w:t>receiving PDCP entity</w:t>
      </w:r>
      <w:r w:rsidRPr="005964F2">
        <w:t xml:space="preserve"> shall:</w:t>
      </w:r>
    </w:p>
    <w:p w14:paraId="1E12BC58" w14:textId="77777777" w:rsidR="00480154" w:rsidRDefault="00480154" w:rsidP="00480154">
      <w:pPr>
        <w:pStyle w:val="B1"/>
        <w:rPr>
          <w:lang w:eastAsia="zh-CN"/>
        </w:rPr>
      </w:pPr>
      <w:bookmarkStart w:id="5" w:name="Signet15"/>
      <w:bookmarkEnd w:id="5"/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for SRBs, </w:t>
      </w:r>
      <w:r>
        <w:rPr>
          <w:rFonts w:hint="eastAsia"/>
          <w:lang w:eastAsia="zh-CN"/>
        </w:rPr>
        <w:t>discard</w:t>
      </w:r>
      <w:r w:rsidRPr="007C7510">
        <w:rPr>
          <w:rFonts w:hint="eastAsia"/>
          <w:lang w:eastAsia="ko-KR"/>
        </w:rPr>
        <w:t xml:space="preserve"> </w:t>
      </w:r>
      <w:r w:rsidRPr="005964F2">
        <w:t>all stored PDCP SDUs and PDCP PDUs</w:t>
      </w:r>
    </w:p>
    <w:p w14:paraId="6BD61718" w14:textId="1C396263" w:rsidR="00480154" w:rsidRDefault="00480154" w:rsidP="00480154">
      <w:pPr>
        <w:pStyle w:val="B1"/>
        <w:rPr>
          <w:ins w:id="6" w:author="Author"/>
          <w:lang w:eastAsia="zh-CN"/>
        </w:rPr>
      </w:pPr>
      <w:ins w:id="7" w:author="Author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for UM DRBs, </w:t>
        </w:r>
        <w:r>
          <w:rPr>
            <w:rFonts w:hint="eastAsia"/>
            <w:lang w:eastAsia="ko-KR"/>
          </w:rPr>
          <w:t xml:space="preserve">deliver </w:t>
        </w:r>
        <w:r>
          <w:rPr>
            <w:lang w:eastAsia="ko-KR"/>
          </w:rPr>
          <w:t>the PDCP SDUs stored in the receiving PDCP entity to upper layers in ascending order of associated COUNT values</w:t>
        </w:r>
        <w:r w:rsidR="00730B4A">
          <w:rPr>
            <w:lang w:eastAsia="ko-KR"/>
          </w:rPr>
          <w:t xml:space="preserve"> after performing header decompression</w:t>
        </w:r>
        <w:r>
          <w:rPr>
            <w:lang w:eastAsia="ko-KR"/>
          </w:rPr>
          <w:t>;</w:t>
        </w:r>
      </w:ins>
    </w:p>
    <w:p w14:paraId="4FD03D61" w14:textId="731D2972" w:rsidR="00480154" w:rsidRPr="00CC7BFB" w:rsidRDefault="00480154" w:rsidP="00480154">
      <w:pPr>
        <w:ind w:left="568" w:hanging="284"/>
      </w:pPr>
      <w:r w:rsidRPr="00CC7BFB">
        <w:t>-</w:t>
      </w:r>
      <w:r w:rsidRPr="00CC7BFB">
        <w:tab/>
      </w:r>
      <w:r>
        <w:t xml:space="preserve">for UM DRBs, </w:t>
      </w:r>
      <w:r w:rsidRPr="00CC7BFB">
        <w:t xml:space="preserve">reset the header compression </w:t>
      </w:r>
      <w:r w:rsidRPr="00CC7BFB">
        <w:rPr>
          <w:rFonts w:hint="eastAsia"/>
          <w:lang w:eastAsia="ko-KR"/>
        </w:rPr>
        <w:t>protocol for downlink</w:t>
      </w:r>
      <w:r>
        <w:rPr>
          <w:rFonts w:hint="eastAsia"/>
          <w:lang w:eastAsia="ja-JP"/>
        </w:rPr>
        <w:t xml:space="preserve"> and start with NC state in U-mode [</w:t>
      </w:r>
      <w:r>
        <w:rPr>
          <w:lang w:eastAsia="ja-JP"/>
        </w:rPr>
        <w:t>8</w:t>
      </w:r>
      <w:r>
        <w:rPr>
          <w:rFonts w:hint="eastAsia"/>
          <w:lang w:eastAsia="ja-JP"/>
        </w:rPr>
        <w:t>] [</w:t>
      </w:r>
      <w:r>
        <w:rPr>
          <w:lang w:eastAsia="ja-JP"/>
        </w:rPr>
        <w:t>9</w:t>
      </w:r>
      <w:r>
        <w:rPr>
          <w:rFonts w:hint="eastAsia"/>
          <w:lang w:eastAsia="ja-JP"/>
        </w:rPr>
        <w:t>]</w:t>
      </w:r>
      <w:r w:rsidRPr="00CC7BFB">
        <w:rPr>
          <w:rFonts w:hint="eastAsia"/>
          <w:lang w:eastAsia="ko-KR"/>
        </w:rPr>
        <w:t xml:space="preserve"> if </w:t>
      </w:r>
      <w:r>
        <w:rPr>
          <w:rFonts w:hint="eastAsia"/>
          <w:i/>
          <w:iCs/>
        </w:rPr>
        <w:t>drb-ContinueROHC</w:t>
      </w:r>
      <w:r>
        <w:rPr>
          <w:rFonts w:hint="eastAsia"/>
          <w:lang w:eastAsia="ko-KR"/>
        </w:rPr>
        <w:t xml:space="preserve"> is not configured [3]</w:t>
      </w:r>
      <w:r w:rsidRPr="00CC7BFB">
        <w:t>;</w:t>
      </w:r>
    </w:p>
    <w:p w14:paraId="02CFA209" w14:textId="77777777" w:rsidR="00480154" w:rsidRPr="007C7510" w:rsidRDefault="00480154" w:rsidP="00480154">
      <w:pPr>
        <w:pStyle w:val="B1"/>
        <w:rPr>
          <w:lang w:eastAsia="ko-KR"/>
        </w:rPr>
      </w:pPr>
      <w:r w:rsidRPr="007C7510">
        <w:t>-</w:t>
      </w:r>
      <w:r w:rsidRPr="007C7510">
        <w:tab/>
      </w:r>
      <w:r>
        <w:t xml:space="preserve">for UM DRBs and SRBs, </w:t>
      </w:r>
      <w:r w:rsidRPr="007C7510">
        <w:t xml:space="preserve">set </w:t>
      </w:r>
      <w:r>
        <w:t>RX_NEXT and RX_REORD</w:t>
      </w:r>
      <w:r w:rsidRPr="007C7510">
        <w:t xml:space="preserve"> to </w:t>
      </w:r>
      <w:r>
        <w:rPr>
          <w:rFonts w:hint="eastAsia"/>
          <w:lang w:eastAsia="ko-KR"/>
        </w:rPr>
        <w:t>t</w:t>
      </w:r>
      <w:r>
        <w:rPr>
          <w:lang w:eastAsia="ko-KR"/>
        </w:rPr>
        <w:t>he initial value</w:t>
      </w:r>
      <w:r w:rsidRPr="007C7510">
        <w:t>;</w:t>
      </w:r>
    </w:p>
    <w:p w14:paraId="7287E70B" w14:textId="77777777" w:rsidR="00480154" w:rsidRDefault="00480154" w:rsidP="00480154">
      <w:pPr>
        <w:pStyle w:val="B1"/>
      </w:pPr>
      <w:r w:rsidRPr="007C7510">
        <w:rPr>
          <w:lang w:eastAsia="ko-KR"/>
        </w:rPr>
        <w:t>-</w:t>
      </w:r>
      <w:r w:rsidRPr="007C7510">
        <w:rPr>
          <w:lang w:eastAsia="ko-KR"/>
        </w:rPr>
        <w:tab/>
      </w:r>
      <w:r w:rsidRPr="007C7510">
        <w:rPr>
          <w:rFonts w:hint="eastAsia"/>
          <w:lang w:eastAsia="ko-KR"/>
        </w:rPr>
        <w:t>apply</w:t>
      </w:r>
      <w:r w:rsidRPr="007C7510">
        <w:t xml:space="preserve"> the ciphering algorithm and key provided by upper layers during the </w:t>
      </w:r>
      <w:r>
        <w:t>PDCP entity re-establishment</w:t>
      </w:r>
      <w:r w:rsidRPr="007C7510">
        <w:t xml:space="preserve"> procedure</w:t>
      </w:r>
      <w:r>
        <w:t>;</w:t>
      </w:r>
    </w:p>
    <w:p w14:paraId="62B77E8B" w14:textId="77777777" w:rsidR="00480154" w:rsidRPr="00A85934" w:rsidRDefault="00480154" w:rsidP="00480154">
      <w:pPr>
        <w:pStyle w:val="B1"/>
      </w:pPr>
      <w:r>
        <w:t>-</w:t>
      </w:r>
      <w:r>
        <w:tab/>
      </w:r>
      <w:r w:rsidRPr="007C7510">
        <w:rPr>
          <w:rFonts w:hint="eastAsia"/>
          <w:lang w:eastAsia="ko-KR"/>
        </w:rPr>
        <w:t>apply</w:t>
      </w:r>
      <w:r w:rsidRPr="007C7510">
        <w:t xml:space="preserve"> the </w:t>
      </w:r>
      <w:r>
        <w:t xml:space="preserve">integrity protection </w:t>
      </w:r>
      <w:r w:rsidRPr="007C7510">
        <w:t xml:space="preserve">algorithm and key provided by upper layers during the </w:t>
      </w:r>
      <w:r>
        <w:t>PDCP entity re-establishment</w:t>
      </w:r>
      <w:r w:rsidRPr="007C7510">
        <w:t xml:space="preserve"> procedure</w:t>
      </w:r>
      <w:r>
        <w:t>.</w:t>
      </w:r>
    </w:p>
    <w:p w14:paraId="69408F60" w14:textId="77777777" w:rsidR="00480154" w:rsidRPr="006E13D1" w:rsidRDefault="00480154" w:rsidP="00CD4C7B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FE18F" w14:textId="77777777" w:rsidR="00E60EC3" w:rsidRDefault="00E60EC3">
      <w:r>
        <w:separator/>
      </w:r>
    </w:p>
  </w:endnote>
  <w:endnote w:type="continuationSeparator" w:id="0">
    <w:p w14:paraId="31711724" w14:textId="77777777" w:rsidR="00E60EC3" w:rsidRDefault="00E6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C05B2" w14:textId="77777777" w:rsidR="00E60EC3" w:rsidRDefault="00E60EC3">
      <w:r>
        <w:separator/>
      </w:r>
    </w:p>
  </w:footnote>
  <w:footnote w:type="continuationSeparator" w:id="0">
    <w:p w14:paraId="1FAD24F9" w14:textId="77777777" w:rsidR="00E60EC3" w:rsidRDefault="00E60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1EDE"/>
    <w:rsid w:val="000C522B"/>
    <w:rsid w:val="000D58AB"/>
    <w:rsid w:val="00112F1A"/>
    <w:rsid w:val="00145075"/>
    <w:rsid w:val="001741A0"/>
    <w:rsid w:val="00194CD0"/>
    <w:rsid w:val="001B49C9"/>
    <w:rsid w:val="001F168B"/>
    <w:rsid w:val="001F7831"/>
    <w:rsid w:val="00204045"/>
    <w:rsid w:val="0022606D"/>
    <w:rsid w:val="002747EC"/>
    <w:rsid w:val="002854CC"/>
    <w:rsid w:val="002855BF"/>
    <w:rsid w:val="002D41DA"/>
    <w:rsid w:val="002F0D22"/>
    <w:rsid w:val="003172DC"/>
    <w:rsid w:val="00326069"/>
    <w:rsid w:val="0035462D"/>
    <w:rsid w:val="003B40AD"/>
    <w:rsid w:val="003C4E37"/>
    <w:rsid w:val="003E16BE"/>
    <w:rsid w:val="004006E8"/>
    <w:rsid w:val="00401855"/>
    <w:rsid w:val="00477455"/>
    <w:rsid w:val="00480154"/>
    <w:rsid w:val="004D3578"/>
    <w:rsid w:val="004D380D"/>
    <w:rsid w:val="004E213A"/>
    <w:rsid w:val="00503171"/>
    <w:rsid w:val="00506C28"/>
    <w:rsid w:val="00534DA0"/>
    <w:rsid w:val="00543E6C"/>
    <w:rsid w:val="00547E45"/>
    <w:rsid w:val="00565087"/>
    <w:rsid w:val="0056573F"/>
    <w:rsid w:val="005968D1"/>
    <w:rsid w:val="00611566"/>
    <w:rsid w:val="00646D99"/>
    <w:rsid w:val="00656910"/>
    <w:rsid w:val="006C66D8"/>
    <w:rsid w:val="006D1E24"/>
    <w:rsid w:val="006E1417"/>
    <w:rsid w:val="006F6A2C"/>
    <w:rsid w:val="00710201"/>
    <w:rsid w:val="00730B4A"/>
    <w:rsid w:val="007342B5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3564A"/>
    <w:rsid w:val="00864CD6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04DEE"/>
    <w:rsid w:val="00B15449"/>
    <w:rsid w:val="00B47FD1"/>
    <w:rsid w:val="00B516BB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735A4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E60EC3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D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B1Char">
    <w:name w:val="B1 Char"/>
    <w:link w:val="B1"/>
    <w:rsid w:val="00480154"/>
    <w:rPr>
      <w:lang w:eastAsia="en-US"/>
    </w:rPr>
  </w:style>
  <w:style w:type="character" w:customStyle="1" w:styleId="B2Car">
    <w:name w:val="B2 Car"/>
    <w:basedOn w:val="DefaultParagraphFont"/>
    <w:link w:val="B2"/>
    <w:rsid w:val="00480154"/>
    <w:rPr>
      <w:lang w:eastAsia="en-US"/>
    </w:rPr>
  </w:style>
  <w:style w:type="paragraph" w:styleId="BalloonText">
    <w:name w:val="Balloon Text"/>
    <w:basedOn w:val="Normal"/>
    <w:link w:val="BalloonTextChar"/>
    <w:rsid w:val="004801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015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2017-08-11T17:39:00Z</dcterms:created>
  <dcterms:modified xsi:type="dcterms:W3CDTF">2017-08-11T17:40:00Z</dcterms:modified>
</cp:coreProperties>
</file>